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13" w:rsidRDefault="00702813" w:rsidP="0070281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Аннотация дисциплины </w:t>
      </w:r>
    </w:p>
    <w:p w:rsidR="00702813" w:rsidRDefault="00702813" w:rsidP="007028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Эконометрика</w:t>
      </w:r>
    </w:p>
    <w:p w:rsidR="00702813" w:rsidRDefault="00702813" w:rsidP="007028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2813" w:rsidRDefault="00702813" w:rsidP="00702813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sz w:val="28"/>
          <w:szCs w:val="28"/>
        </w:rPr>
        <w:t>Цель дисциплины:</w:t>
      </w:r>
    </w:p>
    <w:p w:rsidR="006118B1" w:rsidRPr="006118B1" w:rsidRDefault="006118B1" w:rsidP="006118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целостное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экономико-математических</w:t>
      </w:r>
      <w:r w:rsidR="00D24C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эконометрических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моделей, 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методов, позволяющих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придать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конкретное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количественное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выражение</w:t>
      </w:r>
      <w:r w:rsidR="00D24C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закономерностям. </w:t>
      </w:r>
    </w:p>
    <w:p w:rsidR="00702813" w:rsidRDefault="00702813" w:rsidP="007028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2813" w:rsidRDefault="00702813" w:rsidP="00702813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sz w:val="28"/>
          <w:szCs w:val="28"/>
        </w:rPr>
        <w:t>Место дисциплины в структуре ООП:</w:t>
      </w:r>
    </w:p>
    <w:p w:rsidR="00CB5544" w:rsidRPr="002F1A80" w:rsidRDefault="00CB5544" w:rsidP="00CB55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Эконометрика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702813" w:rsidRDefault="00702813" w:rsidP="0070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813" w:rsidRDefault="00702813" w:rsidP="007028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Краткое содержание дисциплины: </w:t>
      </w:r>
    </w:p>
    <w:p w:rsidR="00060BBC" w:rsidRDefault="00CB5544" w:rsidP="00CB5544">
      <w:pPr>
        <w:jc w:val="both"/>
      </w:pPr>
      <w:r w:rsidRPr="00CB5544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Корреляционный и регрессионный анализ в эконометрическом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5544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CB5544">
        <w:rPr>
          <w:rFonts w:ascii="Times New Roman" w:eastAsia="Times New Roman" w:hAnsi="Times New Roman" w:cs="Times New Roman"/>
          <w:sz w:val="30"/>
          <w:szCs w:val="30"/>
          <w:lang w:eastAsia="ru-RU"/>
        </w:rPr>
        <w:t>Учёт нарушений стандартных предпосылок регрессионных моделей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CB5544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Оценка эконометрических моделей с ограничениями на параметры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CB5544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Исследование моделей на панельных данных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CB5544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Исследование моделей с дискретной зависимой переменной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bookmarkStart w:id="0" w:name="_GoBack"/>
      <w:bookmarkEnd w:id="0"/>
    </w:p>
    <w:sectPr w:rsidR="0006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38"/>
    <w:rsid w:val="00060BBC"/>
    <w:rsid w:val="003453EA"/>
    <w:rsid w:val="004B2D2D"/>
    <w:rsid w:val="006118B1"/>
    <w:rsid w:val="00702813"/>
    <w:rsid w:val="008F6338"/>
    <w:rsid w:val="009A541D"/>
    <w:rsid w:val="00AD47B5"/>
    <w:rsid w:val="00BA38E2"/>
    <w:rsid w:val="00C26638"/>
    <w:rsid w:val="00CB5544"/>
    <w:rsid w:val="00D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824B"/>
  <w15:docId w15:val="{1C15D29E-F2F7-42F7-BA76-6F7234CF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4D4A9-B269-42D6-B54F-770DA413BE3F}"/>
</file>

<file path=customXml/itemProps2.xml><?xml version="1.0" encoding="utf-8"?>
<ds:datastoreItem xmlns:ds="http://schemas.openxmlformats.org/officeDocument/2006/customXml" ds:itemID="{2544F675-9ED2-4A86-BE5A-1FA6FBD6E072}"/>
</file>

<file path=customXml/itemProps3.xml><?xml version="1.0" encoding="utf-8"?>
<ds:datastoreItem xmlns:ds="http://schemas.openxmlformats.org/officeDocument/2006/customXml" ds:itemID="{C43CF5D6-1579-4DED-8525-EE78E5558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702</Characters>
  <Application>Microsoft Office Word</Application>
  <DocSecurity>0</DocSecurity>
  <Lines>5</Lines>
  <Paragraphs>1</Paragraphs>
  <ScaleCrop>false</ScaleCrop>
  <Company>Финансовый университет Липецкий филиал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Самушева Юлия Евгеньевна 10016170015</cp:lastModifiedBy>
  <cp:revision>11</cp:revision>
  <dcterms:created xsi:type="dcterms:W3CDTF">2015-07-03T06:26:00Z</dcterms:created>
  <dcterms:modified xsi:type="dcterms:W3CDTF">2020-11-12T11:43:00Z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